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11" w:rsidRPr="00CE6F59" w:rsidRDefault="00D80611" w:rsidP="00D80611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Reguły, 2021-0</w:t>
      </w:r>
      <w:r w:rsidR="006D74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6D745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D80611" w:rsidRPr="00AB11A5">
        <w:rPr>
          <w:b/>
          <w:color w:val="000000" w:themeColor="text1"/>
        </w:rPr>
        <w:t>Dub20</w:t>
      </w:r>
      <w:r w:rsidR="00D80611">
        <w:rPr>
          <w:b/>
          <w:color w:val="000000" w:themeColor="text1"/>
        </w:rPr>
        <w:t>19</w:t>
      </w:r>
      <w:r w:rsidR="00D80611" w:rsidRPr="00AB11A5">
        <w:rPr>
          <w:b/>
          <w:color w:val="000000" w:themeColor="text1"/>
        </w:rPr>
        <w:t>/0</w:t>
      </w:r>
      <w:r w:rsidR="006D745F">
        <w:rPr>
          <w:b/>
          <w:color w:val="000000" w:themeColor="text1"/>
        </w:rPr>
        <w:t>3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:rsidR="00D80611" w:rsidRPr="00CF5492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CyberTrick Sp. z </w:t>
      </w:r>
      <w:proofErr w:type="spellStart"/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o.o</w:t>
      </w:r>
      <w:proofErr w:type="spellEnd"/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05-816 Reguły, Jerozolimskie 300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NIP: 534 255 66 31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REGON: 367980273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kom. 600 245 287 </w:t>
      </w:r>
    </w:p>
    <w:p w:rsidR="00386B87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8" w:history="1">
        <w:r w:rsidRPr="002E2BC7">
          <w:rPr>
            <w:rStyle w:val="Hipercze"/>
            <w:rFonts w:ascii="Times New Roman" w:hAnsi="Times New Roman"/>
            <w:sz w:val="24"/>
            <w:szCs w:val="24"/>
          </w:rPr>
          <w:t>contact@cybertrick.pl</w:t>
        </w:r>
      </w:hyperlink>
    </w:p>
    <w:p w:rsidR="00D80611" w:rsidRPr="00CE6F59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</w:t>
      </w:r>
      <w:r w:rsidR="00CF5492">
        <w:rPr>
          <w:rFonts w:ascii="Times New Roman" w:hAnsi="Times New Roman" w:cs="Times New Roman"/>
          <w:color w:val="000000" w:themeColor="text1"/>
          <w:sz w:val="24"/>
          <w:szCs w:val="24"/>
        </w:rPr>
        <w:t>a są usługi tłumaczenia dokumentacji</w:t>
      </w:r>
      <w:r w:rsidR="005F0DC7" w:rsidRPr="00386B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5F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D80611" w:rsidRPr="00D80611">
        <w:rPr>
          <w:b/>
          <w:color w:val="000000" w:themeColor="text1"/>
        </w:rPr>
        <w:t>PMT/1352/8N/2019</w:t>
      </w:r>
      <w:r w:rsidR="00D80611">
        <w:rPr>
          <w:b/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</w:t>
      </w:r>
      <w:proofErr w:type="gramStart"/>
      <w:r w:rsidR="00F82B02">
        <w:rPr>
          <w:color w:val="000000" w:themeColor="text1"/>
        </w:rPr>
        <w:t>III</w:t>
      </w:r>
      <w:r w:rsidR="00E864AE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”Wsparcie</w:t>
      </w:r>
      <w:proofErr w:type="gramEnd"/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:rsidR="00391526" w:rsidRDefault="00386B87" w:rsidP="00DE2DAD">
      <w:pPr>
        <w:spacing w:line="276" w:lineRule="auto"/>
        <w:jc w:val="both"/>
        <w:rPr>
          <w:color w:val="000000" w:themeColor="text1"/>
        </w:rPr>
      </w:pPr>
      <w:r w:rsidRPr="00386B87">
        <w:rPr>
          <w:color w:val="000000" w:themeColor="text1"/>
        </w:rPr>
        <w:t>Zamówienie dotyczy</w:t>
      </w:r>
      <w:r w:rsidR="00CF5492">
        <w:rPr>
          <w:color w:val="000000" w:themeColor="text1"/>
        </w:rPr>
        <w:t xml:space="preserve"> tłumaczenia dokumentacji technicznej</w:t>
      </w:r>
      <w:r w:rsidRPr="00386B87">
        <w:rPr>
          <w:color w:val="000000" w:themeColor="text1"/>
        </w:rPr>
        <w:t>.</w:t>
      </w:r>
      <w:r w:rsidR="00533498">
        <w:rPr>
          <w:color w:val="000000" w:themeColor="text1"/>
        </w:rPr>
        <w:t xml:space="preserve"> W każdym przypadku jak mowa o tłumaczeniach dotyczy to tłumaczenia na język angielski i arabski.</w:t>
      </w:r>
    </w:p>
    <w:p w:rsidR="00533498" w:rsidRDefault="00533498" w:rsidP="00533498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Tłumaczenie </w:t>
      </w:r>
      <w:r w:rsidR="00E4334A">
        <w:rPr>
          <w:color w:val="000000" w:themeColor="text1"/>
        </w:rPr>
        <w:t>ofert</w:t>
      </w:r>
      <w:r>
        <w:rPr>
          <w:color w:val="000000" w:themeColor="text1"/>
        </w:rPr>
        <w:t xml:space="preserve"> i wzorów umów około 40 stron</w:t>
      </w:r>
      <w:r w:rsidR="0072672B">
        <w:rPr>
          <w:color w:val="000000" w:themeColor="text1"/>
        </w:rPr>
        <w:t xml:space="preserve"> w MS </w:t>
      </w:r>
      <w:bookmarkStart w:id="0" w:name="_GoBack"/>
      <w:r w:rsidR="0072672B">
        <w:rPr>
          <w:color w:val="000000" w:themeColor="text1"/>
        </w:rPr>
        <w:t>Word</w:t>
      </w:r>
      <w:bookmarkEnd w:id="0"/>
      <w:r>
        <w:rPr>
          <w:color w:val="000000" w:themeColor="text1"/>
        </w:rPr>
        <w:t>.</w:t>
      </w:r>
    </w:p>
    <w:p w:rsidR="0072672B" w:rsidRDefault="00533498" w:rsidP="00533498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Tłumaczenia dokumentów cyfrowych odpowiadających za wyświetlane treści w aplikacji </w:t>
      </w:r>
      <w:r w:rsidR="00A75CAE">
        <w:rPr>
          <w:color w:val="000000" w:themeColor="text1"/>
        </w:rPr>
        <w:t>zamawiającego</w:t>
      </w:r>
      <w:r>
        <w:rPr>
          <w:color w:val="000000" w:themeColor="text1"/>
        </w:rPr>
        <w:t xml:space="preserve">. Tłumaczenia te muszą być dostarczone do zamawiającego </w:t>
      </w:r>
      <w:r w:rsidR="0072672B">
        <w:rPr>
          <w:color w:val="000000" w:themeColor="text1"/>
        </w:rPr>
        <w:t>w takiej samej formie jak były udostępnione. Mowa tu o zachowaniu struktury pliku (</w:t>
      </w:r>
      <w:proofErr w:type="spellStart"/>
      <w:r w:rsidR="0072672B">
        <w:rPr>
          <w:color w:val="000000" w:themeColor="text1"/>
        </w:rPr>
        <w:t>xml</w:t>
      </w:r>
      <w:proofErr w:type="spellEnd"/>
      <w:r w:rsidR="0072672B">
        <w:rPr>
          <w:color w:val="000000" w:themeColor="text1"/>
        </w:rPr>
        <w:t xml:space="preserve">, </w:t>
      </w:r>
      <w:proofErr w:type="spellStart"/>
      <w:r w:rsidR="0072672B">
        <w:rPr>
          <w:color w:val="000000" w:themeColor="text1"/>
        </w:rPr>
        <w:t>resx</w:t>
      </w:r>
      <w:proofErr w:type="spellEnd"/>
      <w:r w:rsidR="0072672B">
        <w:rPr>
          <w:color w:val="000000" w:themeColor="text1"/>
        </w:rPr>
        <w:t xml:space="preserve">, </w:t>
      </w:r>
      <w:proofErr w:type="spellStart"/>
      <w:r w:rsidR="0072672B">
        <w:rPr>
          <w:color w:val="000000" w:themeColor="text1"/>
        </w:rPr>
        <w:t>csv</w:t>
      </w:r>
      <w:proofErr w:type="spellEnd"/>
      <w:r w:rsidR="0072672B">
        <w:rPr>
          <w:color w:val="000000" w:themeColor="text1"/>
        </w:rPr>
        <w:t xml:space="preserve">, </w:t>
      </w:r>
      <w:proofErr w:type="spellStart"/>
      <w:r w:rsidR="0072672B">
        <w:rPr>
          <w:color w:val="000000" w:themeColor="text1"/>
        </w:rPr>
        <w:t>cs</w:t>
      </w:r>
      <w:proofErr w:type="spellEnd"/>
      <w:r w:rsidR="0072672B">
        <w:rPr>
          <w:color w:val="000000" w:themeColor="text1"/>
        </w:rPr>
        <w:t>). Około 2 tyś. pozycji. Przykład dokumentu:</w:t>
      </w:r>
    </w:p>
    <w:p w:rsidR="0072672B" w:rsidRDefault="0072672B" w:rsidP="0072672B">
      <w:pPr>
        <w:pStyle w:val="Akapitzlist"/>
        <w:jc w:val="both"/>
        <w:rPr>
          <w:noProof/>
        </w:rPr>
      </w:pPr>
    </w:p>
    <w:p w:rsidR="0072672B" w:rsidRDefault="00EC5F09" w:rsidP="0072672B">
      <w:pPr>
        <w:pStyle w:val="Akapitzlist"/>
        <w:jc w:val="both"/>
        <w:rPr>
          <w:noProof/>
        </w:rPr>
      </w:pPr>
      <w:r w:rsidRPr="00EC5F09">
        <w:rPr>
          <w:noProof/>
        </w:rPr>
        <w:drawing>
          <wp:inline distT="0" distB="0" distL="0" distR="0" wp14:anchorId="0106CBEC" wp14:editId="78E157AB">
            <wp:extent cx="2931335" cy="2659102"/>
            <wp:effectExtent l="0" t="0" r="254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1413" cy="26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498" w:rsidRDefault="0072672B" w:rsidP="0072672B">
      <w:pPr>
        <w:pStyle w:val="Akapitzlist"/>
        <w:jc w:val="both"/>
        <w:rPr>
          <w:color w:val="000000" w:themeColor="text1"/>
        </w:rPr>
      </w:pPr>
      <w:r w:rsidRPr="0072672B">
        <w:rPr>
          <w:noProof/>
        </w:rPr>
        <w:t xml:space="preserve"> </w:t>
      </w:r>
    </w:p>
    <w:p w:rsidR="00A75CAE" w:rsidRDefault="00A75CAE" w:rsidP="00533498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Wykonawca jest zobowiązany do dostarczenia co najmniej zrzutów z 5 różnych ekranów potwierdzających wykonane tłumaczenia. </w:t>
      </w:r>
    </w:p>
    <w:p w:rsidR="00A75CAE" w:rsidRDefault="00A75CAE" w:rsidP="00533498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W przypadku, gdy plik zawiera wstępne tłumaczenia dokonane przez zamawiającego, wykonawca jest zobowiązany zweryfikować, każdą treść bez względu czy jest w języku polskim czy innym. Głównie chodzi o przypadki</w:t>
      </w:r>
      <w:r w:rsidR="00BD7852">
        <w:rPr>
          <w:color w:val="000000" w:themeColor="text1"/>
        </w:rPr>
        <w:t>,</w:t>
      </w:r>
      <w:r>
        <w:rPr>
          <w:color w:val="000000" w:themeColor="text1"/>
        </w:rPr>
        <w:t xml:space="preserve"> gdy programiści mogli użyć </w:t>
      </w:r>
      <w:r w:rsidR="00BD7852">
        <w:rPr>
          <w:color w:val="000000" w:themeColor="text1"/>
        </w:rPr>
        <w:t>zamiennie słowa polskiego lub angielskiego w dokumencie źródłowym</w:t>
      </w:r>
      <w:r>
        <w:rPr>
          <w:color w:val="000000" w:themeColor="text1"/>
        </w:rPr>
        <w:t xml:space="preserve">. </w:t>
      </w:r>
    </w:p>
    <w:p w:rsidR="00A75CAE" w:rsidRPr="00533498" w:rsidRDefault="00A75CAE" w:rsidP="00533498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Błędy wynikające z przesłanych plików wykonawca musi poprawić we własnym zakresie.</w:t>
      </w:r>
    </w:p>
    <w:p w:rsidR="00386B87" w:rsidRDefault="00386B87" w:rsidP="00DE2DAD">
      <w:pPr>
        <w:spacing w:line="276" w:lineRule="auto"/>
        <w:jc w:val="both"/>
        <w:rPr>
          <w:color w:val="000000" w:themeColor="text1"/>
        </w:rPr>
      </w:pPr>
    </w:p>
    <w:p w:rsidR="00CF5492" w:rsidRDefault="00EC5F09" w:rsidP="00DE2DAD">
      <w:pPr>
        <w:spacing w:line="276" w:lineRule="auto"/>
        <w:jc w:val="both"/>
      </w:pPr>
      <w:r>
        <w:t xml:space="preserve">Potwierdzeniem realizacji zamówienia będzie weryfikacja kompatybilności otrzymanych </w:t>
      </w:r>
      <w:r w:rsidR="00A75CAE">
        <w:t xml:space="preserve">dokumentów cyfrowych z ich realnym użyciem. </w:t>
      </w:r>
    </w:p>
    <w:p w:rsidR="00766A66" w:rsidRPr="00CE6F59" w:rsidRDefault="00766A66">
      <w:pPr>
        <w:rPr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</w:t>
      </w:r>
      <w:r w:rsidR="001A0E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9C2" w:rsidRPr="00A226B4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:rsidR="0091606A" w:rsidRPr="00DE2DAD" w:rsidRDefault="0091606A" w:rsidP="00DE2DAD">
      <w:pPr>
        <w:suppressAutoHyphens/>
        <w:spacing w:line="276" w:lineRule="auto"/>
        <w:jc w:val="both"/>
        <w:rPr>
          <w:color w:val="000000" w:themeColor="text1"/>
        </w:rPr>
      </w:pPr>
      <w:r w:rsidRPr="00DE2DAD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DE2DAD">
        <w:rPr>
          <w:color w:val="000000" w:themeColor="text1"/>
        </w:rPr>
        <w:t xml:space="preserve"> nakładają obowiązek posiadania takich uprawnień.</w:t>
      </w:r>
    </w:p>
    <w:p w:rsidR="0091606A" w:rsidRPr="00DE2DAD" w:rsidRDefault="0091606A" w:rsidP="00DE2DAD">
      <w:pPr>
        <w:suppressAutoHyphens/>
        <w:spacing w:line="276" w:lineRule="auto"/>
        <w:jc w:val="both"/>
        <w:rPr>
          <w:color w:val="000000" w:themeColor="text1"/>
        </w:rPr>
      </w:pPr>
      <w:r w:rsidRPr="00DE2DAD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:rsidR="0091606A" w:rsidRPr="00DE2DAD" w:rsidRDefault="0091606A" w:rsidP="00DE2DAD">
      <w:pPr>
        <w:suppressAutoHyphens/>
        <w:spacing w:line="276" w:lineRule="auto"/>
        <w:jc w:val="both"/>
        <w:rPr>
          <w:color w:val="000000" w:themeColor="text1"/>
        </w:rPr>
      </w:pPr>
      <w:r w:rsidRPr="00DE2DAD">
        <w:rPr>
          <w:color w:val="000000" w:themeColor="text1"/>
        </w:rPr>
        <w:t>Wykonawca znajduje się w sytuacji ekonomicznej i finansowej zapewniającej wykonanie zamówienia we wskazanych terminach.</w:t>
      </w:r>
    </w:p>
    <w:p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spełnia wskazane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warunki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:rsidR="00D46F33" w:rsidRPr="00092676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Kryteria oceny ofert 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CE6F59" w:rsidTr="00CB7DE3">
        <w:tc>
          <w:tcPr>
            <w:tcW w:w="570" w:type="dxa"/>
            <w:vAlign w:val="center"/>
          </w:tcPr>
          <w:p w:rsidR="00D46F33" w:rsidRPr="00386B87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86B87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:rsidR="00D46F33" w:rsidRPr="00386B87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386B87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:rsidR="00D46F33" w:rsidRPr="00386B87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386B87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CE6F59" w:rsidTr="00CB7DE3">
        <w:tc>
          <w:tcPr>
            <w:tcW w:w="570" w:type="dxa"/>
          </w:tcPr>
          <w:p w:rsidR="00D46F33" w:rsidRPr="00386B87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386B87">
              <w:rPr>
                <w:color w:val="000000" w:themeColor="text1"/>
                <w:szCs w:val="22"/>
              </w:rPr>
              <w:lastRenderedPageBreak/>
              <w:t>1.</w:t>
            </w:r>
          </w:p>
        </w:tc>
        <w:tc>
          <w:tcPr>
            <w:tcW w:w="7425" w:type="dxa"/>
          </w:tcPr>
          <w:p w:rsidR="00D46F33" w:rsidRPr="00386B87" w:rsidRDefault="008E15C1" w:rsidP="00CB7DE3">
            <w:pPr>
              <w:spacing w:line="276" w:lineRule="auto"/>
              <w:ind w:left="139"/>
              <w:rPr>
                <w:color w:val="000000" w:themeColor="text1"/>
              </w:rPr>
            </w:pPr>
            <w:r w:rsidRPr="00386B87">
              <w:t>Cena</w:t>
            </w:r>
            <w:r w:rsidR="00F27ED0" w:rsidRPr="00386B87">
              <w:t xml:space="preserve"> netto </w:t>
            </w:r>
            <w:r w:rsidR="00CB7DE3" w:rsidRPr="00386B87">
              <w:t xml:space="preserve">za całość zamówienia </w:t>
            </w:r>
            <w:r w:rsidRPr="00386B87">
              <w:t>(C)</w:t>
            </w:r>
          </w:p>
        </w:tc>
        <w:tc>
          <w:tcPr>
            <w:tcW w:w="1381" w:type="dxa"/>
            <w:vAlign w:val="center"/>
          </w:tcPr>
          <w:p w:rsidR="00D46F33" w:rsidRPr="00386B87" w:rsidRDefault="00CB7DE3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386B87">
              <w:rPr>
                <w:color w:val="000000" w:themeColor="text1"/>
                <w:szCs w:val="22"/>
              </w:rPr>
              <w:t>100</w:t>
            </w:r>
            <w:r w:rsidR="00D46F33" w:rsidRPr="00386B87">
              <w:rPr>
                <w:color w:val="000000" w:themeColor="text1"/>
                <w:szCs w:val="22"/>
              </w:rPr>
              <w:t xml:space="preserve"> pkt.</w:t>
            </w:r>
          </w:p>
        </w:tc>
      </w:tr>
    </w:tbl>
    <w:p w:rsidR="002B3301" w:rsidRPr="00CE6F59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 oceny oferty.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8E15C1" w:rsidP="00544FA4">
      <w:pPr>
        <w:pStyle w:val="Normalny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510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całość </w:t>
      </w:r>
      <w:proofErr w:type="gramStart"/>
      <w:r w:rsidR="00510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zamówienia </w:t>
      </w:r>
      <w:r w:rsidR="0051031E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</w:t>
      </w:r>
    </w:p>
    <w:p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>całość zamówienia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>otrzyma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:rsidR="00D46F33" w:rsidRPr="00CE6F59" w:rsidRDefault="00CB7DE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>całość zamówienia</w:t>
      </w:r>
    </w:p>
    <w:p w:rsidR="00CB7DE3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całość zamówienia </w:t>
      </w:r>
    </w:p>
    <w:p w:rsidR="00BB40A1" w:rsidRPr="003C2769" w:rsidRDefault="00D46F33" w:rsidP="0032314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proofErr w:type="gramEnd"/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całość zamówienia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630EF7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</w:t>
      </w:r>
      <w:r w:rsidR="00D80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2021-</w:t>
      </w:r>
      <w:r w:rsidR="001A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04</w:t>
      </w:r>
      <w:r w:rsidR="00D80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1A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09</w:t>
      </w:r>
      <w:r w:rsidR="00386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(przez co rozumie się zakończenie usługi, potwierdzone podpisanym przez Zamawiającego oraz Wykonawcę protokołem odbioru, bez uwag)</w:t>
      </w:r>
      <w:r w:rsidR="0025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3D46" w:rsidRPr="00253D46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prawo do zmiany terminu realizacji przedmiotu zamówienia oraz harmonogramu realizacji zamówienia w uzgodnieniu z wybranym wykonawcą. Nowe terminy będą ustalane w konsultacji z wyłonionym Wykonawcą.</w:t>
      </w:r>
    </w:p>
    <w:p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:rsidR="00D46F33" w:rsidRDefault="00D8061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Ofertę należy złożyć w formie papierowej w siedzibie Zamawiającego 05-816 Reguły, Jerozolimskie 300, godziny otwarcia biura: od 10 do 18 od poniedziałku do piątku) lub elektronicznej, jako plik pdf zawierający skan podpisanej oferty, wysłanej na adres e-mail: contact@cybertrick.pl do końca dnia 2021-0</w:t>
      </w:r>
      <w:r w:rsidR="0059151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15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A27B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0611" w:rsidRPr="00386B87" w:rsidRDefault="00D8061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reprezentacji danego Wykonawcy.</w:t>
      </w:r>
    </w:p>
    <w:p w:rsidR="00D46F33" w:rsidRPr="00CE6F59" w:rsidRDefault="00D46F33">
      <w:pPr>
        <w:rPr>
          <w:b/>
          <w:color w:val="000000" w:themeColor="text1"/>
        </w:rPr>
      </w:pPr>
    </w:p>
    <w:p w:rsidR="00D46F33" w:rsidRPr="00CB7DE3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:rsidR="00D80611" w:rsidRDefault="00386B87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Michał Walkusz, tel. 600 245 287, email: contact@cybertrick.pl</w:t>
      </w:r>
    </w:p>
    <w:p w:rsidR="00386B87" w:rsidRDefault="00386B87" w:rsidP="00386B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:rsidR="00D46F33" w:rsidRPr="00CE6F59" w:rsidRDefault="00D46F33" w:rsidP="00544FA4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przypadku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 nastąpi zmiana powszechnie obowiązujących przepisów prawa w zakresie mającym wpływ na realizację przedmiotu zamówienia,</w:t>
      </w:r>
    </w:p>
    <w:p w:rsidR="00F06EE3" w:rsidRDefault="00D46F33" w:rsidP="00544FA4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F33" w:rsidRPr="00CE6F59" w:rsidRDefault="00F06EE3" w:rsidP="00544FA4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sobie prawo do unieważnienia postępowania  na  każdym  etapie bez podania przyczyny.</w:t>
      </w:r>
    </w:p>
    <w:p w:rsidR="00386B87" w:rsidRDefault="00386B87" w:rsidP="00386B87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B87" w:rsidRDefault="00386B87" w:rsidP="00386B87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86B87" w:rsidRPr="002618E1" w:rsidRDefault="00386B87" w:rsidP="00386B87">
      <w:pPr>
        <w:pStyle w:val="Normalny1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:rsidR="00386B87" w:rsidRPr="002618E1" w:rsidRDefault="00386B87" w:rsidP="00386B87">
      <w:pPr>
        <w:pStyle w:val="Normalny1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D80611" w:rsidRPr="00AB11A5">
        <w:rPr>
          <w:b/>
          <w:color w:val="000000" w:themeColor="text1"/>
        </w:rPr>
        <w:t>Dub2019/0</w:t>
      </w:r>
      <w:r w:rsidR="0059151D">
        <w:rPr>
          <w:b/>
          <w:color w:val="000000" w:themeColor="text1"/>
        </w:rPr>
        <w:t>3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:rsidR="00D80611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</w:p>
    <w:p w:rsidR="00D80611" w:rsidRDefault="00D80611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611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80611" w:rsidRPr="00D80611" w:rsidRDefault="00D46F33" w:rsidP="00D80611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:rsidR="00D80611" w:rsidRPr="00CF5492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CyberTrick Sp. z </w:t>
      </w:r>
      <w:proofErr w:type="spellStart"/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o.o</w:t>
      </w:r>
      <w:proofErr w:type="spellEnd"/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05-816 Reguły, Jerozolimskie 300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NIP: 534 255 66 31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REGON: 367980273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kom. 600 245 287 </w:t>
      </w:r>
    </w:p>
    <w:p w:rsid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10" w:history="1">
        <w:r w:rsidRPr="002E2BC7">
          <w:rPr>
            <w:rStyle w:val="Hipercze"/>
            <w:rFonts w:ascii="Times New Roman" w:hAnsi="Times New Roman"/>
            <w:sz w:val="24"/>
            <w:szCs w:val="24"/>
          </w:rPr>
          <w:t>contact@cybertrick.pl</w:t>
        </w:r>
      </w:hyperlink>
    </w:p>
    <w:p w:rsidR="00D46F33" w:rsidRPr="00CE6F59" w:rsidRDefault="00D46F33" w:rsidP="00386B87">
      <w:pPr>
        <w:pStyle w:val="Normalny1"/>
        <w:ind w:left="4248" w:firstLine="708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2021-0</w:t>
      </w:r>
      <w:r w:rsidR="00333A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333AF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niniejszym składamy ofertę na: </w:t>
      </w:r>
    </w:p>
    <w:p w:rsidR="00CA796C" w:rsidRPr="00CA796C" w:rsidRDefault="0059151D" w:rsidP="00CA796C">
      <w:pPr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Usługi tłumaczenia dokumentacji</w:t>
      </w:r>
      <w:r w:rsidR="0051031E" w:rsidRPr="00386B87">
        <w:rPr>
          <w:b/>
          <w:i/>
          <w:color w:val="000000" w:themeColor="text1"/>
        </w:rPr>
        <w:t xml:space="preserve">. </w:t>
      </w:r>
      <w:r w:rsidR="00DD4BEB"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="00386B87">
        <w:rPr>
          <w:color w:val="000000" w:themeColor="text1"/>
        </w:rPr>
        <w:t xml:space="preserve"> nr </w:t>
      </w:r>
      <w:r w:rsidR="00D80611" w:rsidRPr="00D80611">
        <w:rPr>
          <w:color w:val="000000" w:themeColor="text1"/>
        </w:rPr>
        <w:t>PMT/1352/8N/2019</w:t>
      </w:r>
      <w:r w:rsidR="00D80611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 xml:space="preserve">w ramach Programu Operacyjnego Inteligentny Rozwój 2014-2020, oś priorytetowa </w:t>
      </w:r>
      <w:proofErr w:type="gramStart"/>
      <w:r w:rsidR="00CA796C" w:rsidRPr="00CA796C">
        <w:rPr>
          <w:color w:val="000000" w:themeColor="text1"/>
        </w:rPr>
        <w:t>III ”Wsparcie</w:t>
      </w:r>
      <w:proofErr w:type="gramEnd"/>
      <w:r w:rsidR="00CA796C" w:rsidRPr="00CA796C">
        <w:rPr>
          <w:color w:val="000000" w:themeColor="text1"/>
        </w:rPr>
        <w:t xml:space="preserve"> innowacji w przedsiębiorstwach”, Działanie 3.3 „Wsparcie promocji oraz internacjonalizacji innowacyjnych przedsiębiorstw”, Poddziałanie 3.3.1 „Polskie Mosty Technologiczne”.</w:t>
      </w:r>
    </w:p>
    <w:p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51031E">
              <w:rPr>
                <w:rFonts w:ascii="Times New Roman" w:hAnsi="Times New Roman" w:cs="Times New Roman"/>
                <w:b/>
                <w:color w:val="000000" w:themeColor="text1"/>
              </w:rPr>
              <w:t>całość zamówienia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:rsidR="00DD4BEB" w:rsidRPr="00CE6F59" w:rsidRDefault="00DD4BEB" w:rsidP="0051031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1031E">
              <w:rPr>
                <w:rFonts w:ascii="Times New Roman" w:hAnsi="Times New Roman" w:cs="Times New Roman"/>
                <w:b/>
                <w:color w:val="000000" w:themeColor="text1"/>
              </w:rPr>
              <w:t>całość zamówienia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:rsidTr="00DD4BEB">
        <w:trPr>
          <w:trHeight w:val="900"/>
        </w:trPr>
        <w:tc>
          <w:tcPr>
            <w:tcW w:w="2722" w:type="pct"/>
            <w:vAlign w:val="center"/>
          </w:tcPr>
          <w:p w:rsidR="00DD4BEB" w:rsidRPr="00386B87" w:rsidRDefault="0059151D" w:rsidP="00CB10E9">
            <w:pPr>
              <w:pStyle w:val="Normalny1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Usługi tłumaczenia dokumentacji</w:t>
            </w:r>
            <w:r w:rsidR="0051031E" w:rsidRPr="00386B8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1136" w:type="pct"/>
            <w:vAlign w:val="center"/>
          </w:tcPr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D80611" w:rsidRPr="00AB11A5">
        <w:rPr>
          <w:b/>
          <w:color w:val="000000" w:themeColor="text1"/>
        </w:rPr>
        <w:t>Dub2019/0</w:t>
      </w:r>
      <w:r w:rsidR="0059151D">
        <w:rPr>
          <w:b/>
          <w:color w:val="000000" w:themeColor="text1"/>
        </w:rPr>
        <w:t>3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D80611" w:rsidRPr="00AB11A5">
        <w:rPr>
          <w:b/>
          <w:color w:val="000000" w:themeColor="text1"/>
        </w:rPr>
        <w:t>Dub2019/0</w:t>
      </w:r>
      <w:r w:rsidR="0059151D">
        <w:rPr>
          <w:b/>
          <w:color w:val="000000" w:themeColor="text1"/>
        </w:rPr>
        <w:t>3</w:t>
      </w:r>
      <w:r w:rsidR="00D80611">
        <w:rPr>
          <w:b/>
          <w:color w:val="000000" w:themeColor="text1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:rsidR="008B0E3A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bookmarkStart w:id="1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:rsidR="00F27ED0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:rsidR="008B0E3A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:rsidR="008B0E3A" w:rsidRPr="008B0E3A" w:rsidRDefault="008B0E3A" w:rsidP="008B0E3A">
      <w:pPr>
        <w:suppressAutoHyphens/>
        <w:jc w:val="both"/>
        <w:rPr>
          <w:lang w:eastAsia="ar-SA"/>
        </w:rPr>
      </w:pPr>
    </w:p>
    <w:p w:rsidR="008B0E3A" w:rsidRPr="008B0E3A" w:rsidRDefault="008B0E3A" w:rsidP="008B0E3A">
      <w:pPr>
        <w:suppressAutoHyphens/>
        <w:rPr>
          <w:lang w:eastAsia="ar-SA"/>
        </w:rPr>
      </w:pPr>
    </w:p>
    <w:p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:rsidR="00D46F33" w:rsidRPr="00CE6F59" w:rsidRDefault="00D46F33">
      <w:pPr>
        <w:rPr>
          <w:b/>
          <w:color w:val="000000" w:themeColor="text1"/>
        </w:rPr>
      </w:pPr>
    </w:p>
    <w:p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Dodatkowe oświadczenia:</w:t>
      </w:r>
    </w:p>
    <w:p w:rsidR="00D46F33" w:rsidRPr="00CE6F59" w:rsidRDefault="00D46F33" w:rsidP="00544FA4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6F33" w:rsidRPr="00CE6F59" w:rsidRDefault="00D46F33" w:rsidP="00544FA4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:rsidR="00D46F33" w:rsidRPr="00CE6F59" w:rsidRDefault="00D46F33" w:rsidP="00544FA4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kontaktów z Zamawiającym w czasie trwania postępowania o udzielenie zamówienia Wykonawca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wyznacza  …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sectPr w:rsidR="00D46F33" w:rsidRPr="00CE6F59" w:rsidSect="00630EF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676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FD" w:rsidRDefault="00E365FD">
      <w:r>
        <w:separator/>
      </w:r>
    </w:p>
  </w:endnote>
  <w:endnote w:type="continuationSeparator" w:id="0">
    <w:p w:rsidR="00E365FD" w:rsidRDefault="00E3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2C44BA">
      <w:rPr>
        <w:b/>
        <w:noProof/>
      </w:rPr>
      <w:t>2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2C44BA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F724C2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F724C2">
      <w:rPr>
        <w:b/>
        <w:noProof/>
      </w:rPr>
      <w:t>7</w:t>
    </w:r>
    <w:r w:rsidR="00124889">
      <w:rPr>
        <w:b/>
      </w:rPr>
      <w:fldChar w:fldCharType="end"/>
    </w:r>
  </w:p>
  <w:p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5FD" w:rsidRDefault="00E365FD">
      <w:r>
        <w:separator/>
      </w:r>
    </w:p>
  </w:footnote>
  <w:footnote w:type="continuationSeparator" w:id="0">
    <w:p w:rsidR="00E365FD" w:rsidRDefault="00E3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FE3453">
    <w:pPr>
      <w:pStyle w:val="Nagwek"/>
    </w:pPr>
    <w:r>
      <w:rPr>
        <w:noProof/>
      </w:rPr>
      <w:drawing>
        <wp:inline distT="0" distB="0" distL="0" distR="0" wp14:anchorId="55272D36" wp14:editId="5AFE5F96">
          <wp:extent cx="5800725" cy="629285"/>
          <wp:effectExtent l="0" t="0" r="9525" b="0"/>
          <wp:docPr id="10" name="Obraz 10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 w:rsidP="002970C6">
    <w:pPr>
      <w:pStyle w:val="Nagwek"/>
      <w:jc w:val="center"/>
    </w:pPr>
  </w:p>
  <w:p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18596F" wp14:editId="772BB7A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2" name="Obraz 2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62E65" wp14:editId="2C9E8892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1" name="Obraz 1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1FA64D77"/>
    <w:multiLevelType w:val="hybridMultilevel"/>
    <w:tmpl w:val="808A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3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6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A6473"/>
    <w:multiLevelType w:val="hybridMultilevel"/>
    <w:tmpl w:val="9CA04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52"/>
    <w:rsid w:val="00004A3A"/>
    <w:rsid w:val="00033444"/>
    <w:rsid w:val="00036023"/>
    <w:rsid w:val="000528F4"/>
    <w:rsid w:val="000571C6"/>
    <w:rsid w:val="00061229"/>
    <w:rsid w:val="00067BC7"/>
    <w:rsid w:val="0008256D"/>
    <w:rsid w:val="00082717"/>
    <w:rsid w:val="00092676"/>
    <w:rsid w:val="00096024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04BE2"/>
    <w:rsid w:val="00111EAB"/>
    <w:rsid w:val="001232DF"/>
    <w:rsid w:val="0012447A"/>
    <w:rsid w:val="00124889"/>
    <w:rsid w:val="001558D0"/>
    <w:rsid w:val="00156FB8"/>
    <w:rsid w:val="00165B2A"/>
    <w:rsid w:val="00167639"/>
    <w:rsid w:val="00174B5D"/>
    <w:rsid w:val="00180B2F"/>
    <w:rsid w:val="00184596"/>
    <w:rsid w:val="001856F8"/>
    <w:rsid w:val="001A0EC7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16C50"/>
    <w:rsid w:val="0022121D"/>
    <w:rsid w:val="00222F40"/>
    <w:rsid w:val="00253D46"/>
    <w:rsid w:val="002567FA"/>
    <w:rsid w:val="00263D0D"/>
    <w:rsid w:val="00273339"/>
    <w:rsid w:val="002733B8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4BA"/>
    <w:rsid w:val="002C476E"/>
    <w:rsid w:val="00322833"/>
    <w:rsid w:val="00323140"/>
    <w:rsid w:val="003321E8"/>
    <w:rsid w:val="00333AF0"/>
    <w:rsid w:val="00342766"/>
    <w:rsid w:val="00354F3A"/>
    <w:rsid w:val="003558B1"/>
    <w:rsid w:val="0035777E"/>
    <w:rsid w:val="0036218D"/>
    <w:rsid w:val="00363C57"/>
    <w:rsid w:val="00376428"/>
    <w:rsid w:val="00386B87"/>
    <w:rsid w:val="00391526"/>
    <w:rsid w:val="003951E9"/>
    <w:rsid w:val="003A7484"/>
    <w:rsid w:val="003C2769"/>
    <w:rsid w:val="004118C0"/>
    <w:rsid w:val="00411FE5"/>
    <w:rsid w:val="00417000"/>
    <w:rsid w:val="0044361A"/>
    <w:rsid w:val="00455E45"/>
    <w:rsid w:val="004604F9"/>
    <w:rsid w:val="004623DC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1D3A"/>
    <w:rsid w:val="004D44EE"/>
    <w:rsid w:val="004E473D"/>
    <w:rsid w:val="004E6533"/>
    <w:rsid w:val="004F43E1"/>
    <w:rsid w:val="004F7345"/>
    <w:rsid w:val="00507B61"/>
    <w:rsid w:val="0051031E"/>
    <w:rsid w:val="00510485"/>
    <w:rsid w:val="00515E7B"/>
    <w:rsid w:val="00533498"/>
    <w:rsid w:val="00544FA4"/>
    <w:rsid w:val="00545EC8"/>
    <w:rsid w:val="00580939"/>
    <w:rsid w:val="00584DF0"/>
    <w:rsid w:val="0059151D"/>
    <w:rsid w:val="005919B0"/>
    <w:rsid w:val="00595B32"/>
    <w:rsid w:val="005C74FC"/>
    <w:rsid w:val="005D105D"/>
    <w:rsid w:val="005F0DC7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D745F"/>
    <w:rsid w:val="006E5E9E"/>
    <w:rsid w:val="006F1AB7"/>
    <w:rsid w:val="006F77E8"/>
    <w:rsid w:val="006F7E9B"/>
    <w:rsid w:val="00704259"/>
    <w:rsid w:val="00705775"/>
    <w:rsid w:val="0071405F"/>
    <w:rsid w:val="00725B77"/>
    <w:rsid w:val="0072672B"/>
    <w:rsid w:val="00726D0E"/>
    <w:rsid w:val="007365B3"/>
    <w:rsid w:val="00746F21"/>
    <w:rsid w:val="0075492B"/>
    <w:rsid w:val="007638BD"/>
    <w:rsid w:val="007649AE"/>
    <w:rsid w:val="00766A66"/>
    <w:rsid w:val="00766CEE"/>
    <w:rsid w:val="0076770A"/>
    <w:rsid w:val="00770E92"/>
    <w:rsid w:val="007860A5"/>
    <w:rsid w:val="00787F85"/>
    <w:rsid w:val="00797AB4"/>
    <w:rsid w:val="007A27B2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1129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5CAE"/>
    <w:rsid w:val="00A76738"/>
    <w:rsid w:val="00A80C12"/>
    <w:rsid w:val="00A84DC9"/>
    <w:rsid w:val="00A9016F"/>
    <w:rsid w:val="00A90BEA"/>
    <w:rsid w:val="00AA6463"/>
    <w:rsid w:val="00AA6FD5"/>
    <w:rsid w:val="00AC06EC"/>
    <w:rsid w:val="00AD02DE"/>
    <w:rsid w:val="00AD2DE2"/>
    <w:rsid w:val="00AF7C91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21E2"/>
    <w:rsid w:val="00BC5565"/>
    <w:rsid w:val="00BD2EA2"/>
    <w:rsid w:val="00BD785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B7DE3"/>
    <w:rsid w:val="00CC376E"/>
    <w:rsid w:val="00CC3834"/>
    <w:rsid w:val="00CD1B6B"/>
    <w:rsid w:val="00CD7410"/>
    <w:rsid w:val="00CE3694"/>
    <w:rsid w:val="00CE6F59"/>
    <w:rsid w:val="00CF5492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0611"/>
    <w:rsid w:val="00D8113A"/>
    <w:rsid w:val="00D921F9"/>
    <w:rsid w:val="00D93996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2DAD"/>
    <w:rsid w:val="00DE423E"/>
    <w:rsid w:val="00DF2ADD"/>
    <w:rsid w:val="00DF4C3A"/>
    <w:rsid w:val="00E00A00"/>
    <w:rsid w:val="00E07F5B"/>
    <w:rsid w:val="00E10F71"/>
    <w:rsid w:val="00E11D4D"/>
    <w:rsid w:val="00E1283C"/>
    <w:rsid w:val="00E1422E"/>
    <w:rsid w:val="00E15A67"/>
    <w:rsid w:val="00E2167C"/>
    <w:rsid w:val="00E365FD"/>
    <w:rsid w:val="00E410A9"/>
    <w:rsid w:val="00E4334A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864AE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5F09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3685B"/>
    <w:rsid w:val="00F36D87"/>
    <w:rsid w:val="00F50C32"/>
    <w:rsid w:val="00F720AB"/>
    <w:rsid w:val="00F724C2"/>
    <w:rsid w:val="00F82B02"/>
    <w:rsid w:val="00F90AF2"/>
    <w:rsid w:val="00FB1FE3"/>
    <w:rsid w:val="00FC5D99"/>
    <w:rsid w:val="00FE1F50"/>
    <w:rsid w:val="00FE3453"/>
    <w:rsid w:val="00FE6DB3"/>
    <w:rsid w:val="00FF1057"/>
    <w:rsid w:val="00FF14A5"/>
    <w:rsid w:val="00FF1A81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70948"/>
  <w15:docId w15:val="{5C20DE66-7335-4774-A8D4-65F4E92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D80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ybertric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ntact@cybertric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9448-E349-4B5F-9530-8780A3DD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Lenovo</cp:lastModifiedBy>
  <cp:revision>9</cp:revision>
  <cp:lastPrinted>2017-08-22T20:48:00Z</cp:lastPrinted>
  <dcterms:created xsi:type="dcterms:W3CDTF">2021-03-17T09:55:00Z</dcterms:created>
  <dcterms:modified xsi:type="dcterms:W3CDTF">2021-06-14T14:51:00Z</dcterms:modified>
</cp:coreProperties>
</file>